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73F501BA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85036B">
        <w:rPr>
          <w:rFonts w:ascii="Calibri" w:hAnsi="Calibri" w:cs="Calibri"/>
          <w:b/>
          <w:sz w:val="28"/>
          <w:szCs w:val="28"/>
        </w:rPr>
        <w:t>5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5D87D7CD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</w:t>
      </w:r>
      <w:r w:rsidR="007A28BA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85036B">
        <w:rPr>
          <w:rFonts w:ascii="Calibri" w:hAnsi="Calibri" w:cs="Calibri"/>
          <w:b/>
          <w:smallCaps/>
          <w:sz w:val="36"/>
          <w:szCs w:val="36"/>
        </w:rPr>
        <w:t>péče o kulturně cenné movité i nemovité dědictví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54A27A5B" w14:textId="52BFCC06" w:rsidR="00C97923" w:rsidRDefault="00211D24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85036B">
        <w:rPr>
          <w:rFonts w:ascii="Calibri" w:hAnsi="Calibri" w:cs="Calibri"/>
          <w:b/>
          <w:smallCaps/>
          <w:sz w:val="28"/>
          <w:szCs w:val="28"/>
        </w:rPr>
        <w:t>70</w:t>
      </w:r>
      <w:r w:rsidRPr="00EB18AC">
        <w:rPr>
          <w:rFonts w:ascii="Calibri" w:hAnsi="Calibri" w:cs="Calibri"/>
          <w:b/>
          <w:smallCaps/>
          <w:sz w:val="28"/>
          <w:szCs w:val="28"/>
        </w:rPr>
        <w:t>. V</w:t>
      </w:r>
      <w:r w:rsidR="007A28BA">
        <w:rPr>
          <w:rFonts w:ascii="Calibri" w:hAnsi="Calibri" w:cs="Calibri"/>
          <w:b/>
          <w:smallCaps/>
          <w:sz w:val="28"/>
          <w:szCs w:val="28"/>
        </w:rPr>
        <w:t>ÝZVA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IROP – </w:t>
      </w:r>
      <w:r w:rsidR="0085036B">
        <w:rPr>
          <w:rFonts w:ascii="Calibri" w:hAnsi="Calibri" w:cs="Calibri"/>
          <w:b/>
          <w:smallCaps/>
          <w:sz w:val="28"/>
          <w:szCs w:val="28"/>
        </w:rPr>
        <w:t>KULTURA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</w:t>
      </w:r>
      <w:r w:rsidR="00D34378">
        <w:rPr>
          <w:rFonts w:ascii="Calibri" w:hAnsi="Calibri" w:cs="Calibri"/>
          <w:b/>
          <w:smallCaps/>
          <w:sz w:val="28"/>
          <w:szCs w:val="28"/>
        </w:rPr>
        <w:t xml:space="preserve">památky a </w:t>
      </w:r>
      <w:proofErr w:type="gramStart"/>
      <w:r w:rsidR="00D34378">
        <w:rPr>
          <w:rFonts w:ascii="Calibri" w:hAnsi="Calibri" w:cs="Calibri"/>
          <w:b/>
          <w:smallCaps/>
          <w:sz w:val="28"/>
          <w:szCs w:val="28"/>
        </w:rPr>
        <w:t xml:space="preserve">muzea - </w:t>
      </w:r>
      <w:r w:rsidRPr="00EB18AC">
        <w:rPr>
          <w:rFonts w:ascii="Calibri" w:hAnsi="Calibri" w:cs="Calibri"/>
          <w:b/>
          <w:smallCaps/>
          <w:sz w:val="28"/>
          <w:szCs w:val="28"/>
        </w:rPr>
        <w:t>SC</w:t>
      </w:r>
      <w:proofErr w:type="gramEnd"/>
      <w:r w:rsidRPr="00EB18AC">
        <w:rPr>
          <w:rFonts w:ascii="Calibri" w:hAnsi="Calibri" w:cs="Calibri"/>
          <w:b/>
          <w:smallCaps/>
          <w:sz w:val="28"/>
          <w:szCs w:val="28"/>
        </w:rPr>
        <w:t xml:space="preserve"> 5.1</w:t>
      </w:r>
    </w:p>
    <w:p w14:paraId="39265340" w14:textId="77777777" w:rsidR="00B639F8" w:rsidRPr="00B639F8" w:rsidRDefault="00B639F8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7A5EAD6D" w14:textId="5CB5C613" w:rsidR="00211D24" w:rsidRDefault="00211D24" w:rsidP="00211D24">
      <w:pPr>
        <w:jc w:val="both"/>
      </w:pPr>
      <w:r w:rsidRPr="00D66C8A">
        <w:t>Postup hodnocení záměrů je uveden v</w:t>
      </w:r>
      <w:r w:rsidR="00DF18F7" w:rsidRPr="00D66C8A">
        <w:t xml:space="preserve"> Interních postupech </w:t>
      </w:r>
      <w:r w:rsidRPr="00D66C8A">
        <w:t xml:space="preserve">MAS </w:t>
      </w:r>
      <w:r w:rsidR="00E47B83" w:rsidRPr="00D66C8A">
        <w:t>Radbuza</w:t>
      </w:r>
      <w:r w:rsidR="00DF18F7" w:rsidRPr="00D66C8A">
        <w:t xml:space="preserve">, kapitola 4 </w:t>
      </w:r>
      <w:r w:rsidRPr="00D66C8A">
        <w:t>„</w:t>
      </w:r>
      <w:r w:rsidR="00AB19E4" w:rsidRPr="00D66C8A">
        <w:t>Hodnocení projektů</w:t>
      </w:r>
      <w:r w:rsidRPr="00D66C8A">
        <w:t xml:space="preserve">“. </w:t>
      </w:r>
      <w:r w:rsidR="00DF18F7" w:rsidRPr="00D66C8A">
        <w:t xml:space="preserve">Postupy </w:t>
      </w:r>
      <w:r w:rsidRPr="00D66C8A">
        <w:t>j</w:t>
      </w:r>
      <w:r w:rsidR="00DF18F7" w:rsidRPr="00D66C8A">
        <w:t xml:space="preserve">sou </w:t>
      </w:r>
      <w:r w:rsidRPr="00D66C8A">
        <w:t>zveřejněn</w:t>
      </w:r>
      <w:r w:rsidR="00DF18F7" w:rsidRPr="00D66C8A">
        <w:t xml:space="preserve">y </w:t>
      </w:r>
      <w:r w:rsidRPr="00D66C8A">
        <w:t xml:space="preserve">na: </w:t>
      </w:r>
      <w:hyperlink r:id="rId11" w:history="1">
        <w:r w:rsidR="00D66C8A" w:rsidRPr="005243DA">
          <w:rPr>
            <w:rStyle w:val="Hypertextovodkaz"/>
            <w:rFonts w:cstheme="minorHAnsi"/>
          </w:rPr>
          <w:t>https://www.mas-radbuza.cz/wp-content/uploads/dotace-mas/vyacutezvy-sclld/IROP-2021-2027/Intern%C3%AD-postupy-MAS-Radbuza-final.pdf</w:t>
        </w:r>
      </w:hyperlink>
    </w:p>
    <w:p w14:paraId="7A0D1AD6" w14:textId="66CFD1F8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074260">
        <w:t>70</w:t>
      </w:r>
      <w:r>
        <w:t xml:space="preserve"> IROP, a to prostřednictvím MS21+. Hodnocení žádostí o podporu je v kompetenci Centra pro regionální rozvoj (CRR). </w:t>
      </w:r>
    </w:p>
    <w:p w14:paraId="7CD82269" w14:textId="3FAE4181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074260">
        <w:t>70</w:t>
      </w:r>
      <w:r>
        <w:t xml:space="preserve"> IROP (vždy v aktuálním znění).</w:t>
      </w:r>
    </w:p>
    <w:p w14:paraId="2C5650A1" w14:textId="4D2143A3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</w:t>
      </w:r>
      <w:r w:rsidR="00AB19E4">
        <w:t xml:space="preserve"> </w:t>
      </w:r>
      <w:r>
        <w:t xml:space="preserve">zde: </w:t>
      </w:r>
      <w:hyperlink r:id="rId12" w:history="1">
        <w:r w:rsidR="00074260">
          <w:rPr>
            <w:rStyle w:val="Hypertextovodkaz"/>
            <w:rFonts w:cstheme="minorHAnsi"/>
          </w:rPr>
          <w:t>https://irop.mmr.cz/cs/vyzvy-2021-2027/vyzvy/70vyzvairop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5C322B6C" w:rsidR="00211D24" w:rsidRPr="008D3948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 w:rsidRPr="00CB4496"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</w:t>
      </w:r>
      <w:r w:rsidR="00AB19E4">
        <w:t xml:space="preserve">do datové schránky </w:t>
      </w:r>
      <w:r>
        <w:t>na</w:t>
      </w:r>
      <w:r w:rsidR="00AB19E4">
        <w:t xml:space="preserve"> adresu: </w:t>
      </w:r>
      <w:r w:rsidR="00AB19E4" w:rsidRPr="00230F6C">
        <w:rPr>
          <w:b/>
          <w:bCs/>
          <w:sz w:val="24"/>
        </w:rPr>
        <w:t>ec9xkbc</w:t>
      </w:r>
      <w:r w:rsidR="008D3948">
        <w:rPr>
          <w:b/>
          <w:bCs/>
          <w:sz w:val="24"/>
        </w:rPr>
        <w:t>.</w:t>
      </w:r>
      <w:r w:rsidR="008D3948">
        <w:rPr>
          <w:sz w:val="24"/>
        </w:rPr>
        <w:t xml:space="preserve"> </w:t>
      </w:r>
      <w:r w:rsidR="008D3948" w:rsidRPr="00161B4D">
        <w:rPr>
          <w:szCs w:val="20"/>
        </w:rPr>
        <w:t>Ostatní</w:t>
      </w:r>
      <w:r w:rsidR="008D3948">
        <w:t xml:space="preserve"> relevantní přílohy je nutné zaslat prostřednictvím e-mailu na adresu: </w:t>
      </w:r>
      <w:r w:rsidR="008D3948" w:rsidRPr="008D3948">
        <w:rPr>
          <w:b/>
          <w:bCs/>
          <w:sz w:val="24"/>
          <w:szCs w:val="24"/>
        </w:rPr>
        <w:t>info@mas-radbuza.cz</w:t>
      </w:r>
      <w:r w:rsidR="008D3948"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762D000D" w:rsidR="00211D24" w:rsidRPr="007A28BA" w:rsidRDefault="00211D24" w:rsidP="007A28BA">
      <w:pPr>
        <w:pStyle w:val="Default"/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F905BA" w:rsidRPr="00211D24">
        <w:rPr>
          <w:b/>
          <w:bCs/>
          <w:sz w:val="28"/>
          <w:szCs w:val="28"/>
        </w:rPr>
        <w:t>záměr</w:t>
      </w:r>
      <w:r w:rsidR="00F905BA">
        <w:rPr>
          <w:b/>
          <w:bCs/>
          <w:sz w:val="28"/>
          <w:szCs w:val="28"/>
        </w:rPr>
        <w:t xml:space="preserve"> – </w:t>
      </w:r>
      <w:r w:rsidR="00752EC6" w:rsidRPr="00752EC6">
        <w:rPr>
          <w:b/>
          <w:bCs/>
          <w:sz w:val="28"/>
          <w:szCs w:val="28"/>
        </w:rPr>
        <w:t>Revitalizace kulturních památek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57"/>
      </w:tblGrid>
      <w:tr w:rsidR="00C566ED" w:rsidRPr="001C1F58" w14:paraId="799795F9" w14:textId="77777777" w:rsidTr="00752EC6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752EC6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57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752EC6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57" w:type="dxa"/>
            <w:shd w:val="clear" w:color="auto" w:fill="FFFFFF" w:themeFill="background1"/>
            <w:noWrap/>
            <w:vAlign w:val="center"/>
            <w:hideMark/>
          </w:tcPr>
          <w:p w14:paraId="1CC9AE0B" w14:textId="3142315B" w:rsidR="006E6251" w:rsidRPr="007A28BA" w:rsidRDefault="00752EC6" w:rsidP="007A28BA">
            <w:pPr>
              <w:pStyle w:val="TableParagraph"/>
              <w:spacing w:line="256" w:lineRule="auto"/>
              <w:ind w:right="1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EC6">
              <w:rPr>
                <w:rFonts w:asciiTheme="minorHAnsi" w:hAnsiTheme="minorHAnsi" w:cstheme="minorHAnsi"/>
                <w:b/>
                <w:sz w:val="20"/>
                <w:szCs w:val="20"/>
              </w:rPr>
              <w:t>2.2.1 Rekonstrukce a obnova památek</w:t>
            </w:r>
          </w:p>
        </w:tc>
      </w:tr>
      <w:tr w:rsidR="006E6251" w:rsidRPr="001C1F58" w14:paraId="7396E241" w14:textId="77777777" w:rsidTr="00752EC6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57" w:type="dxa"/>
            <w:shd w:val="clear" w:color="auto" w:fill="FFFFFF" w:themeFill="background1"/>
            <w:noWrap/>
            <w:vAlign w:val="center"/>
            <w:hideMark/>
          </w:tcPr>
          <w:p w14:paraId="7829B879" w14:textId="7F7E94AA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52EC6">
              <w:rPr>
                <w:rFonts w:cs="Arial"/>
                <w:b/>
                <w:sz w:val="20"/>
                <w:szCs w:val="20"/>
              </w:rPr>
              <w:t>70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proofErr w:type="gramStart"/>
            <w:r w:rsidR="00752EC6">
              <w:rPr>
                <w:sz w:val="20"/>
                <w:szCs w:val="20"/>
              </w:rPr>
              <w:t>Kultura</w:t>
            </w:r>
            <w:r w:rsidR="00C051F2">
              <w:rPr>
                <w:sz w:val="20"/>
                <w:szCs w:val="20"/>
              </w:rPr>
              <w:t xml:space="preserve"> - památky</w:t>
            </w:r>
            <w:proofErr w:type="gramEnd"/>
            <w:r w:rsidR="00C051F2">
              <w:rPr>
                <w:sz w:val="20"/>
                <w:szCs w:val="20"/>
              </w:rPr>
              <w:t xml:space="preserve"> a muzea -</w:t>
            </w:r>
            <w:r w:rsidR="00331076" w:rsidRPr="00331076">
              <w:rPr>
                <w:sz w:val="20"/>
                <w:szCs w:val="20"/>
              </w:rPr>
              <w:t xml:space="preserve"> SC 5.1</w:t>
            </w:r>
          </w:p>
        </w:tc>
      </w:tr>
      <w:tr w:rsidR="006E6251" w:rsidRPr="001C1F58" w14:paraId="1AB9F43A" w14:textId="77777777" w:rsidTr="00752EC6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57" w:type="dxa"/>
            <w:shd w:val="clear" w:color="auto" w:fill="FFFFFF" w:themeFill="background1"/>
            <w:noWrap/>
            <w:vAlign w:val="center"/>
            <w:hideMark/>
          </w:tcPr>
          <w:p w14:paraId="0B4615AB" w14:textId="01406BE8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752EC6">
              <w:rPr>
                <w:rFonts w:cs="Arial"/>
                <w:bCs/>
                <w:sz w:val="20"/>
                <w:szCs w:val="20"/>
              </w:rPr>
              <w:t>5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752EC6" w:rsidRPr="00752EC6">
              <w:rPr>
                <w:rFonts w:cs="Arial"/>
                <w:bCs/>
                <w:sz w:val="20"/>
                <w:szCs w:val="20"/>
              </w:rPr>
              <w:t>Péče o kulturně cenné movité i nemovité dědictví</w:t>
            </w:r>
            <w:r w:rsidR="00A528BC">
              <w:rPr>
                <w:sz w:val="20"/>
                <w:szCs w:val="20"/>
              </w:rPr>
              <w:t xml:space="preserve"> </w:t>
            </w:r>
          </w:p>
        </w:tc>
      </w:tr>
      <w:tr w:rsidR="00991E7D" w:rsidRPr="001C1F58" w14:paraId="5A0A59D6" w14:textId="77777777" w:rsidTr="00752EC6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57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752EC6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57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752EC6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57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752EC6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57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752EC6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57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752EC6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57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C5615D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52C6B518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CB53A1">
              <w:rPr>
                <w:color w:val="FF0000"/>
                <w:sz w:val="20"/>
                <w:szCs w:val="20"/>
              </w:rPr>
              <w:t>7</w:t>
            </w:r>
            <w:r w:rsidR="00A528BC">
              <w:rPr>
                <w:color w:val="FF0000"/>
                <w:sz w:val="20"/>
                <w:szCs w:val="20"/>
              </w:rPr>
              <w:t>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CB53A1">
              <w:rPr>
                <w:color w:val="FF0000"/>
                <w:sz w:val="20"/>
                <w:szCs w:val="20"/>
              </w:rPr>
              <w:t>Kultura</w:t>
            </w:r>
            <w:r w:rsidR="00C051F2">
              <w:rPr>
                <w:color w:val="FF0000"/>
                <w:sz w:val="20"/>
                <w:szCs w:val="20"/>
              </w:rPr>
              <w:t xml:space="preserve"> – památky a muzea </w:t>
            </w:r>
            <w:r w:rsidRPr="00586900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CB53A1">
        <w:trPr>
          <w:trHeight w:val="1056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1B5F46" w:rsidRPr="00586900" w:rsidRDefault="001B5F46" w:rsidP="00755FF3">
            <w:pPr>
              <w:rPr>
                <w:b/>
                <w:sz w:val="20"/>
                <w:szCs w:val="20"/>
              </w:rPr>
            </w:pPr>
          </w:p>
        </w:tc>
      </w:tr>
      <w:tr w:rsidR="00CB53A1" w:rsidRPr="00586900" w14:paraId="5E2690DC" w14:textId="77777777" w:rsidTr="00CB53A1">
        <w:trPr>
          <w:trHeight w:val="960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B9217E" w14:textId="42C50356" w:rsidR="00CB53A1" w:rsidRPr="00CB53A1" w:rsidRDefault="00CB53A1" w:rsidP="00CB53A1">
            <w:pPr>
              <w:rPr>
                <w:b/>
              </w:rPr>
            </w:pPr>
            <w:r w:rsidRPr="00CB53A1">
              <w:rPr>
                <w:b/>
              </w:rPr>
              <w:t>Uveďte informace o památce, parcele z </w:t>
            </w:r>
            <w:hyperlink r:id="rId13" w:history="1">
              <w:r w:rsidRPr="00CB53A1">
                <w:rPr>
                  <w:b/>
                  <w:color w:val="FF0000"/>
                </w:rPr>
                <w:t>památkového katalogu</w:t>
              </w:r>
            </w:hyperlink>
            <w:r w:rsidRPr="00CB53A1">
              <w:rPr>
                <w:b/>
              </w:rPr>
              <w:t xml:space="preserve"> – seznam kulturních památek ČR</w:t>
            </w:r>
            <w:r w:rsidR="00213901">
              <w:rPr>
                <w:b/>
              </w:rPr>
              <w:t>:</w:t>
            </w:r>
          </w:p>
          <w:p w14:paraId="4006C0FD" w14:textId="77777777" w:rsidR="00CB53A1" w:rsidRPr="00586900" w:rsidRDefault="00CB53A1" w:rsidP="00755FF3">
            <w:pPr>
              <w:rPr>
                <w:color w:val="FF0000"/>
                <w:sz w:val="20"/>
                <w:szCs w:val="20"/>
              </w:rPr>
            </w:pPr>
          </w:p>
        </w:tc>
      </w:tr>
      <w:tr w:rsidR="00CB53A1" w:rsidRPr="00586900" w14:paraId="6763CCD2" w14:textId="77777777" w:rsidTr="00C5615D">
        <w:trPr>
          <w:trHeight w:val="468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995521" w14:textId="41A7709F" w:rsidR="00CB53A1" w:rsidRPr="00586900" w:rsidRDefault="00906577" w:rsidP="00755FF3">
            <w:pPr>
              <w:rPr>
                <w:color w:val="FF0000"/>
                <w:sz w:val="20"/>
                <w:szCs w:val="20"/>
              </w:rPr>
            </w:pPr>
            <w:r w:rsidRPr="00906577">
              <w:rPr>
                <w:color w:val="FF0000"/>
                <w:sz w:val="20"/>
                <w:szCs w:val="20"/>
              </w:rPr>
              <w:lastRenderedPageBreak/>
              <w:t>Žadatel uvede: katalogové číslo, název památky nebo území, památková ochrana</w:t>
            </w:r>
          </w:p>
        </w:tc>
      </w:tr>
      <w:tr w:rsidR="00991E7D" w:rsidRPr="00586900" w14:paraId="0E69069D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D77DB4" w14:textId="77777777" w:rsidR="00A27A28" w:rsidRDefault="00A27A28" w:rsidP="00755FF3">
            <w:pPr>
              <w:rPr>
                <w:b/>
              </w:rPr>
            </w:pPr>
          </w:p>
          <w:p w14:paraId="6CF1AC39" w14:textId="0B5F79FC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1F7C6C34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D16B90">
              <w:rPr>
                <w:b/>
                <w:bCs/>
              </w:rPr>
              <w:t>Počet obyvatel obce, kde jej projekt realizován (k 1. 1. 202</w:t>
            </w:r>
            <w:r w:rsidR="00C5615D">
              <w:rPr>
                <w:b/>
                <w:bCs/>
              </w:rPr>
              <w:t>3</w:t>
            </w:r>
            <w:r w:rsidRPr="00D16B90">
              <w:rPr>
                <w:b/>
                <w:bCs/>
              </w:rPr>
              <w:t>):</w:t>
            </w:r>
          </w:p>
        </w:tc>
      </w:tr>
      <w:tr w:rsidR="000E22D9" w:rsidRPr="00586900" w14:paraId="0D46B68D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C5615D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48D10F2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CB49DF"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91E7D" w:rsidRPr="00586900" w14:paraId="3B0E3A63" w14:textId="77777777" w:rsidTr="00C5615D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C5615D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420E69E5" w:rsidR="00991E7D" w:rsidRPr="009E58F1" w:rsidRDefault="009E58F1" w:rsidP="009E58F1">
            <w:pPr>
              <w:rPr>
                <w:b/>
              </w:rPr>
            </w:pPr>
            <w:r w:rsidRPr="009E58F1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C5615D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70024005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</w:t>
            </w:r>
            <w:r w:rsidR="009E58F1">
              <w:rPr>
                <w:color w:val="FF0000"/>
                <w:sz w:val="20"/>
                <w:szCs w:val="20"/>
              </w:rPr>
              <w:t>e vazbu na další projekty, pokud je to relevantní.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3805E647" w14:textId="77777777" w:rsidR="000E614A" w:rsidRDefault="000E614A" w:rsidP="000E614A">
      <w:pPr>
        <w:rPr>
          <w:b/>
        </w:rPr>
      </w:pPr>
    </w:p>
    <w:p w14:paraId="176B603B" w14:textId="1B982D13" w:rsidR="000E614A" w:rsidRDefault="000E614A" w:rsidP="000E614A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0E614A" w:rsidRPr="00D62762" w14:paraId="298A5EF1" w14:textId="77777777" w:rsidTr="0029741A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0D576EBC" w14:textId="77777777" w:rsidR="000E614A" w:rsidRPr="00C4566E" w:rsidRDefault="000E614A" w:rsidP="0029741A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E3FD7B8" w14:textId="77777777" w:rsidR="000E614A" w:rsidRPr="00C4566E" w:rsidRDefault="000E614A" w:rsidP="0029741A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2439B3E" w14:textId="77777777" w:rsidR="000E614A" w:rsidRPr="00C4566E" w:rsidRDefault="000E614A" w:rsidP="0029741A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6A7547F" w14:textId="77777777" w:rsidR="000E614A" w:rsidRPr="00C4566E" w:rsidRDefault="000E614A" w:rsidP="0029741A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C613DBE" w14:textId="77777777" w:rsidR="000E614A" w:rsidRPr="00C4566E" w:rsidRDefault="000E614A" w:rsidP="0029741A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0E614A" w:rsidRPr="001C1F58" w14:paraId="2462CD38" w14:textId="77777777" w:rsidTr="0029741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C6910E1" w14:textId="6F0EBBF0" w:rsidR="000E614A" w:rsidRPr="006A1889" w:rsidRDefault="001F2320" w:rsidP="0029741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F2320">
              <w:rPr>
                <w:rFonts w:cs="Arial"/>
                <w:bCs/>
                <w:sz w:val="20"/>
                <w:szCs w:val="20"/>
              </w:rPr>
              <w:t>908 021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0BC60A6" w14:textId="3FC50FF3" w:rsidR="000E614A" w:rsidRPr="006A1889" w:rsidRDefault="001F2320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F2320">
              <w:rPr>
                <w:rFonts w:cs="Arial"/>
                <w:bCs/>
                <w:sz w:val="20"/>
                <w:szCs w:val="20"/>
              </w:rPr>
              <w:t xml:space="preserve">Počet revitalizovaných památkových objektů 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5D49CB0" w14:textId="6CAA6F63" w:rsidR="000E614A" w:rsidRPr="006A1889" w:rsidRDefault="004035B9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88C0AB8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F83F536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E614A" w:rsidRPr="001C1F58" w14:paraId="1CF17539" w14:textId="77777777" w:rsidTr="0029741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7D67A473" w14:textId="55601259" w:rsidR="000E614A" w:rsidRDefault="001F2320" w:rsidP="0029741A">
            <w:pPr>
              <w:spacing w:after="0" w:line="240" w:lineRule="auto"/>
            </w:pPr>
            <w:r w:rsidRPr="001F2320">
              <w:rPr>
                <w:rFonts w:cs="Arial"/>
                <w:bCs/>
                <w:sz w:val="20"/>
                <w:szCs w:val="20"/>
              </w:rPr>
              <w:t>740 010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4CEAB1C" w14:textId="572AE899" w:rsidR="000E614A" w:rsidRDefault="001F2320" w:rsidP="0029741A">
            <w:pPr>
              <w:spacing w:after="0" w:line="240" w:lineRule="auto"/>
            </w:pPr>
            <w:r w:rsidRPr="001F2320">
              <w:rPr>
                <w:rFonts w:cs="Arial"/>
                <w:bCs/>
                <w:sz w:val="20"/>
                <w:szCs w:val="20"/>
              </w:rPr>
              <w:t xml:space="preserve">Parkovací místa pro vozidla 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78734D4" w14:textId="7634367F" w:rsidR="000E614A" w:rsidRPr="00207E32" w:rsidRDefault="001F2320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parkovací místa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0272D2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FBB8E8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E614A" w:rsidRPr="001C1F58" w14:paraId="45972B3E" w14:textId="77777777" w:rsidTr="0029741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762AD67C" w14:textId="759ECD3E" w:rsidR="000E614A" w:rsidRDefault="001F2320" w:rsidP="0029741A">
            <w:pPr>
              <w:spacing w:after="0" w:line="240" w:lineRule="auto"/>
            </w:pPr>
            <w:r w:rsidRPr="001F2320">
              <w:rPr>
                <w:rFonts w:cs="Arial"/>
                <w:bCs/>
                <w:sz w:val="20"/>
                <w:szCs w:val="20"/>
              </w:rPr>
              <w:t>910 052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325FFD9" w14:textId="24AC4CBA" w:rsidR="000E614A" w:rsidRDefault="001F2320" w:rsidP="0029741A">
            <w:pPr>
              <w:spacing w:after="0" w:line="240" w:lineRule="auto"/>
            </w:pPr>
            <w:r w:rsidRPr="001F2320">
              <w:rPr>
                <w:rFonts w:cs="Arial"/>
                <w:bCs/>
                <w:sz w:val="20"/>
                <w:szCs w:val="20"/>
              </w:rPr>
              <w:t xml:space="preserve">Počet návštěvníků podpořených lokalit v oblasti kultury a cestovního ruchu 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0CAA8FB" w14:textId="77777777" w:rsidR="004035B9" w:rsidRDefault="004035B9" w:rsidP="004035B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Návštěvníci/</w:t>
            </w:r>
          </w:p>
          <w:p w14:paraId="53D4FE73" w14:textId="69C17102" w:rsidR="000E614A" w:rsidRPr="00207E32" w:rsidRDefault="004035B9" w:rsidP="004035B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D325AB8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FCF0F9E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E614A" w:rsidRPr="001C1F58" w14:paraId="472C0B46" w14:textId="77777777" w:rsidTr="0029741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362B354" w14:textId="0266408D" w:rsidR="000E614A" w:rsidRDefault="001F2320" w:rsidP="0029741A">
            <w:pPr>
              <w:spacing w:after="0" w:line="240" w:lineRule="auto"/>
            </w:pPr>
            <w:r w:rsidRPr="001F2320">
              <w:rPr>
                <w:rFonts w:cs="Arial"/>
                <w:bCs/>
                <w:sz w:val="20"/>
                <w:szCs w:val="20"/>
              </w:rPr>
              <w:t>323 000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D22154B" w14:textId="1523FE60" w:rsidR="000E614A" w:rsidRDefault="001F2320" w:rsidP="0029741A">
            <w:pPr>
              <w:spacing w:after="0" w:line="240" w:lineRule="auto"/>
            </w:pPr>
            <w:r w:rsidRPr="001F2320">
              <w:rPr>
                <w:rFonts w:cs="Arial"/>
                <w:bCs/>
                <w:sz w:val="20"/>
                <w:szCs w:val="20"/>
              </w:rPr>
              <w:t xml:space="preserve">Snížení konečné spotřeby energie u podpořených subjektů 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F97A906" w14:textId="61A76D0F" w:rsidR="000E614A" w:rsidRPr="00207E32" w:rsidRDefault="00781C76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83C2FA9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FD301F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E614A" w:rsidRPr="001C1F58" w14:paraId="5BD685AA" w14:textId="77777777" w:rsidTr="0029741A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2FA4078" w14:textId="77777777" w:rsidR="000E614A" w:rsidRPr="001C1F58" w:rsidRDefault="000E614A" w:rsidP="0029741A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588064D" w14:textId="77777777" w:rsidR="000E614A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1E666F1F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AC1C61C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6DA15CF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78386C9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904EDF8" w14:textId="77777777" w:rsidR="000E614A" w:rsidRDefault="000E614A" w:rsidP="00991E7D">
      <w:pPr>
        <w:rPr>
          <w:b/>
        </w:rPr>
      </w:pPr>
    </w:p>
    <w:p w14:paraId="76E852E0" w14:textId="5D2A17C3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6735B19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se</w:t>
            </w:r>
            <w:r w:rsidR="001B477B">
              <w:rPr>
                <w:color w:val="FF0000"/>
              </w:rPr>
              <w:t xml:space="preserve"> zahrnutí environmentálních aspektů v projektu,</w:t>
            </w:r>
            <w:r w:rsidR="009D6026">
              <w:rPr>
                <w:color w:val="FF0000"/>
              </w:rPr>
              <w:t xml:space="preserve"> j</w:t>
            </w:r>
            <w:r w:rsidR="001B477B">
              <w:rPr>
                <w:color w:val="FF0000"/>
              </w:rPr>
              <w:t xml:space="preserve">e-li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0F945C47" w14:textId="77777777" w:rsidR="000F1189" w:rsidRDefault="000F1189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D14894"/>
    <w:sectPr w:rsidR="00991E7D" w:rsidRPr="006E6251" w:rsidSect="004E4B1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10CF" w14:textId="072E7910" w:rsidR="00627176" w:rsidRDefault="008B12D4" w:rsidP="00627176">
    <w:pPr>
      <w:pStyle w:val="Zhlav"/>
      <w:tabs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DB2B2" wp14:editId="3924BA55">
          <wp:simplePos x="0" y="0"/>
          <wp:positionH relativeFrom="column">
            <wp:posOffset>4533265</wp:posOffset>
          </wp:positionH>
          <wp:positionV relativeFrom="paragraph">
            <wp:posOffset>-121920</wp:posOffset>
          </wp:positionV>
          <wp:extent cx="1029335" cy="624840"/>
          <wp:effectExtent l="0" t="0" r="0" b="3810"/>
          <wp:wrapSquare wrapText="bothSides"/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51E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09FB0D" wp14:editId="36FD9752">
          <wp:simplePos x="0" y="0"/>
          <wp:positionH relativeFrom="column">
            <wp:posOffset>-67310</wp:posOffset>
          </wp:positionH>
          <wp:positionV relativeFrom="paragraph">
            <wp:posOffset>-175260</wp:posOffset>
          </wp:positionV>
          <wp:extent cx="4348800" cy="702000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88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F956A9" w14:textId="77777777" w:rsidR="00627176" w:rsidRDefault="00627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E62"/>
    <w:multiLevelType w:val="hybridMultilevel"/>
    <w:tmpl w:val="5C106B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881237">
    <w:abstractNumId w:val="0"/>
  </w:num>
  <w:num w:numId="2" w16cid:durableId="17699833">
    <w:abstractNumId w:val="1"/>
  </w:num>
  <w:num w:numId="3" w16cid:durableId="154628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74260"/>
    <w:rsid w:val="000E22D9"/>
    <w:rsid w:val="000E614A"/>
    <w:rsid w:val="000F1189"/>
    <w:rsid w:val="00106565"/>
    <w:rsid w:val="001115D4"/>
    <w:rsid w:val="00117535"/>
    <w:rsid w:val="00161B4D"/>
    <w:rsid w:val="001704A1"/>
    <w:rsid w:val="00174A6F"/>
    <w:rsid w:val="001B477B"/>
    <w:rsid w:val="001B5F46"/>
    <w:rsid w:val="001F2320"/>
    <w:rsid w:val="00211D24"/>
    <w:rsid w:val="00213901"/>
    <w:rsid w:val="0023690F"/>
    <w:rsid w:val="00246FB8"/>
    <w:rsid w:val="00260C35"/>
    <w:rsid w:val="002668C0"/>
    <w:rsid w:val="00273699"/>
    <w:rsid w:val="002749EF"/>
    <w:rsid w:val="002B045A"/>
    <w:rsid w:val="002B6755"/>
    <w:rsid w:val="002E7863"/>
    <w:rsid w:val="00302B62"/>
    <w:rsid w:val="00331076"/>
    <w:rsid w:val="00351DDA"/>
    <w:rsid w:val="00383F6D"/>
    <w:rsid w:val="003956FA"/>
    <w:rsid w:val="003B23DB"/>
    <w:rsid w:val="003E4E8C"/>
    <w:rsid w:val="003F35B4"/>
    <w:rsid w:val="004035B9"/>
    <w:rsid w:val="00446298"/>
    <w:rsid w:val="004531FB"/>
    <w:rsid w:val="00455349"/>
    <w:rsid w:val="004A70A7"/>
    <w:rsid w:val="004A7E5C"/>
    <w:rsid w:val="004D7A8D"/>
    <w:rsid w:val="004E36F2"/>
    <w:rsid w:val="004E4B1D"/>
    <w:rsid w:val="00534B0D"/>
    <w:rsid w:val="00540577"/>
    <w:rsid w:val="00566AB1"/>
    <w:rsid w:val="00583387"/>
    <w:rsid w:val="00583446"/>
    <w:rsid w:val="00586900"/>
    <w:rsid w:val="005A3FAF"/>
    <w:rsid w:val="00621C5B"/>
    <w:rsid w:val="00627176"/>
    <w:rsid w:val="00647584"/>
    <w:rsid w:val="006672CF"/>
    <w:rsid w:val="006C580A"/>
    <w:rsid w:val="006E6251"/>
    <w:rsid w:val="007254BA"/>
    <w:rsid w:val="00726F7F"/>
    <w:rsid w:val="0074625F"/>
    <w:rsid w:val="00752EC6"/>
    <w:rsid w:val="00756F8E"/>
    <w:rsid w:val="00781C76"/>
    <w:rsid w:val="007A28BA"/>
    <w:rsid w:val="007D1E1A"/>
    <w:rsid w:val="007D3F41"/>
    <w:rsid w:val="007E053F"/>
    <w:rsid w:val="00806654"/>
    <w:rsid w:val="0085036B"/>
    <w:rsid w:val="008B12D4"/>
    <w:rsid w:val="008C6FB6"/>
    <w:rsid w:val="008D2D37"/>
    <w:rsid w:val="008D3948"/>
    <w:rsid w:val="008F1B30"/>
    <w:rsid w:val="00906577"/>
    <w:rsid w:val="00920643"/>
    <w:rsid w:val="009851ED"/>
    <w:rsid w:val="00991E7D"/>
    <w:rsid w:val="009D31A0"/>
    <w:rsid w:val="009D6026"/>
    <w:rsid w:val="009E58F1"/>
    <w:rsid w:val="009F3BA4"/>
    <w:rsid w:val="00A27A28"/>
    <w:rsid w:val="00A528BC"/>
    <w:rsid w:val="00AB19E4"/>
    <w:rsid w:val="00AC004D"/>
    <w:rsid w:val="00B2672F"/>
    <w:rsid w:val="00B639F8"/>
    <w:rsid w:val="00BA3A50"/>
    <w:rsid w:val="00BA5D28"/>
    <w:rsid w:val="00BF3DE7"/>
    <w:rsid w:val="00C051F2"/>
    <w:rsid w:val="00C13769"/>
    <w:rsid w:val="00C5615D"/>
    <w:rsid w:val="00C566ED"/>
    <w:rsid w:val="00C670B2"/>
    <w:rsid w:val="00C930F7"/>
    <w:rsid w:val="00C93317"/>
    <w:rsid w:val="00C973FA"/>
    <w:rsid w:val="00C97923"/>
    <w:rsid w:val="00CB4496"/>
    <w:rsid w:val="00CB49DF"/>
    <w:rsid w:val="00CB53A1"/>
    <w:rsid w:val="00CC0C61"/>
    <w:rsid w:val="00D14894"/>
    <w:rsid w:val="00D16B90"/>
    <w:rsid w:val="00D34378"/>
    <w:rsid w:val="00D62762"/>
    <w:rsid w:val="00D65CEA"/>
    <w:rsid w:val="00D66C8A"/>
    <w:rsid w:val="00DC4000"/>
    <w:rsid w:val="00DC4875"/>
    <w:rsid w:val="00DE4122"/>
    <w:rsid w:val="00DF18F7"/>
    <w:rsid w:val="00E04150"/>
    <w:rsid w:val="00E20954"/>
    <w:rsid w:val="00E47B83"/>
    <w:rsid w:val="00E77091"/>
    <w:rsid w:val="00E95273"/>
    <w:rsid w:val="00EA7CF9"/>
    <w:rsid w:val="00EB256D"/>
    <w:rsid w:val="00EF18AB"/>
    <w:rsid w:val="00F1085F"/>
    <w:rsid w:val="00F20DAB"/>
    <w:rsid w:val="00F327AF"/>
    <w:rsid w:val="00F35B7C"/>
    <w:rsid w:val="00F379D1"/>
    <w:rsid w:val="00F905BA"/>
    <w:rsid w:val="00FE4BDD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  <w:style w:type="paragraph" w:customStyle="1" w:styleId="TableParagraph">
    <w:name w:val="Table Paragraph"/>
    <w:basedOn w:val="Normln"/>
    <w:uiPriority w:val="1"/>
    <w:qFormat/>
    <w:rsid w:val="007A28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matkovykatalog.cz/usk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rop.mmr.cz/cs/vyzvy-2021-2027/vyzvy/70vyzvairo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-radbuza.cz/wp-content/uploads/dotace-mas/vyacutezvy-sclld/IROP-2021-2027/Intern%C3%AD-postupy-MAS-Radbuza-fin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F9541A-84C2-4AB5-89E9-7872D8C3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864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Radbuza</cp:lastModifiedBy>
  <cp:revision>90</cp:revision>
  <dcterms:created xsi:type="dcterms:W3CDTF">2022-01-28T11:01:00Z</dcterms:created>
  <dcterms:modified xsi:type="dcterms:W3CDTF">2024-05-14T07:00:00Z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